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ind w:left="0" w:right="-450" w:firstLine="0"/>
        <w:rPr>
          <w:rFonts w:ascii="Calibri" w:cs="Calibri" w:eastAsia="Calibri" w:hAnsi="Calibri"/>
          <w:b w:val="1"/>
          <w:color w:val="274e13"/>
          <w:sz w:val="44"/>
          <w:szCs w:val="44"/>
        </w:rPr>
      </w:pPr>
      <w:r w:rsidDel="00000000" w:rsidR="00000000" w:rsidRPr="00000000">
        <w:rPr>
          <w:rFonts w:ascii="Calibri" w:cs="Calibri" w:eastAsia="Calibri" w:hAnsi="Calibri"/>
          <w:b w:val="1"/>
          <w:color w:val="274e13"/>
          <w:sz w:val="44"/>
          <w:szCs w:val="44"/>
          <w:rtl w:val="0"/>
        </w:rPr>
        <w:br w:type="textWrapping"/>
        <w:t xml:space="preserve">Sustainability Alliance of Southwest Colorado</w:t>
      </w:r>
      <w:r w:rsidDel="00000000" w:rsidR="00000000" w:rsidRPr="00000000">
        <w:drawing>
          <wp:anchor allowOverlap="1" behindDoc="0" distB="114300" distT="114300" distL="114300" distR="114300" hidden="0" layoutInCell="1" locked="0" relativeHeight="0" simplePos="0">
            <wp:simplePos x="0" y="0"/>
            <wp:positionH relativeFrom="column">
              <wp:posOffset>-57149</wp:posOffset>
            </wp:positionH>
            <wp:positionV relativeFrom="paragraph">
              <wp:posOffset>114300</wp:posOffset>
            </wp:positionV>
            <wp:extent cx="985838" cy="100726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85838" cy="1007269"/>
                    </a:xfrm>
                    <a:prstGeom prst="rect"/>
                    <a:ln/>
                  </pic:spPr>
                </pic:pic>
              </a:graphicData>
            </a:graphic>
          </wp:anchor>
        </w:drawing>
      </w:r>
    </w:p>
    <w:p w:rsidR="00000000" w:rsidDel="00000000" w:rsidP="00000000" w:rsidRDefault="00000000" w:rsidRPr="00000000" w14:paraId="00000002">
      <w:pPr>
        <w:spacing w:after="160" w:line="240" w:lineRule="auto"/>
        <w:ind w:left="0" w:right="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3">
      <w:pPr>
        <w:spacing w:after="160" w:line="240" w:lineRule="auto"/>
        <w:ind w:left="0" w:right="0"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4">
      <w:pPr>
        <w:spacing w:after="16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b w:val="1"/>
          <w:sz w:val="24"/>
          <w:szCs w:val="24"/>
          <w:highlight w:val="white"/>
          <w:rtl w:val="0"/>
        </w:rPr>
        <w:t xml:space="preserve">For Immediate Release</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February 17,</w:t>
      </w:r>
      <w:r w:rsidDel="00000000" w:rsidR="00000000" w:rsidRPr="00000000">
        <w:rPr>
          <w:rFonts w:ascii="Calibri" w:cs="Calibri" w:eastAsia="Calibri" w:hAnsi="Calibri"/>
          <w:sz w:val="24"/>
          <w:szCs w:val="24"/>
          <w:rtl w:val="0"/>
        </w:rPr>
        <w:t xml:space="preserve"> 2025</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sz w:val="24"/>
          <w:szCs w:val="24"/>
          <w:rtl w:val="0"/>
        </w:rPr>
        <w:t xml:space="preserve">Contact</w:t>
      </w:r>
      <w:r w:rsidDel="00000000" w:rsidR="00000000" w:rsidRPr="00000000">
        <w:rPr>
          <w:rFonts w:ascii="Calibri" w:cs="Calibri" w:eastAsia="Calibri" w:hAnsi="Calibri"/>
          <w:sz w:val="24"/>
          <w:szCs w:val="24"/>
          <w:rtl w:val="0"/>
        </w:rPr>
        <w:t xml:space="preserve">: Anna Peterson: annaeswanson@hotmail.com</w:t>
      </w:r>
    </w:p>
    <w:p w:rsidR="00000000" w:rsidDel="00000000" w:rsidP="00000000" w:rsidRDefault="00000000" w:rsidRPr="00000000" w14:paraId="00000005">
      <w:pPr>
        <w:spacing w:after="160" w:line="240" w:lineRule="auto"/>
        <w:ind w:left="0" w:right="0" w:firstLine="0"/>
        <w:jc w:val="center"/>
        <w:rPr>
          <w:rFonts w:ascii="Calibri" w:cs="Calibri" w:eastAsia="Calibri" w:hAnsi="Calibri"/>
          <w:b w:val="1"/>
          <w:sz w:val="18"/>
          <w:szCs w:val="18"/>
        </w:rPr>
      </w:pPr>
      <w:r w:rsidDel="00000000" w:rsidR="00000000" w:rsidRPr="00000000">
        <w:rPr>
          <w:rFonts w:ascii="Calibri" w:cs="Calibri" w:eastAsia="Calibri" w:hAnsi="Calibri"/>
          <w:b w:val="1"/>
          <w:sz w:val="44"/>
          <w:szCs w:val="44"/>
          <w:rtl w:val="0"/>
        </w:rPr>
        <w:t xml:space="preserve">Durango Green Drinks Starts Up Again In February</w:t>
      </w:r>
      <w:r w:rsidDel="00000000" w:rsidR="00000000" w:rsidRPr="00000000">
        <w:rPr>
          <w:rtl w:val="0"/>
        </w:rPr>
      </w:r>
    </w:p>
    <w:p w:rsidR="00000000" w:rsidDel="00000000" w:rsidP="00000000" w:rsidRDefault="00000000" w:rsidRPr="00000000" w14:paraId="00000006">
      <w:pPr>
        <w:spacing w:after="16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Durango, CO: </w:t>
      </w:r>
      <w:hyperlink r:id="rId7">
        <w:r w:rsidDel="00000000" w:rsidR="00000000" w:rsidRPr="00000000">
          <w:rPr>
            <w:rFonts w:ascii="Calibri" w:cs="Calibri" w:eastAsia="Calibri" w:hAnsi="Calibri"/>
            <w:color w:val="1155cc"/>
            <w:sz w:val="24"/>
            <w:szCs w:val="24"/>
            <w:u w:val="single"/>
            <w:rtl w:val="0"/>
          </w:rPr>
          <w:t xml:space="preserve">Durango Green Drinks</w:t>
        </w:r>
      </w:hyperlink>
      <w:r w:rsidDel="00000000" w:rsidR="00000000" w:rsidRPr="00000000">
        <w:rPr>
          <w:rFonts w:ascii="Calibri" w:cs="Calibri" w:eastAsia="Calibri" w:hAnsi="Calibri"/>
          <w:sz w:val="24"/>
          <w:szCs w:val="24"/>
          <w:rtl w:val="0"/>
        </w:rPr>
        <w:t xml:space="preserve"> is starting up again at the end of the month. The monthly event has been a consistent gathering in Durango for over ten years. This year’s calendar of hosts includes nearly 30 local sustainability-related organizations and three organizations hosting each month. </w:t>
      </w:r>
    </w:p>
    <w:p w:rsidR="00000000" w:rsidDel="00000000" w:rsidP="00000000" w:rsidRDefault="00000000" w:rsidRPr="00000000" w14:paraId="00000007">
      <w:pPr>
        <w:spacing w:after="16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event takes place from 5-7PM at 11th Street Station on the last Thursday of each month from February to October. February’s event will be on Thursday, February 27th with</w:t>
      </w:r>
      <w:r w:rsidDel="00000000" w:rsidR="00000000" w:rsidRPr="00000000">
        <w:rPr>
          <w:rFonts w:ascii="Calibri" w:cs="Calibri" w:eastAsia="Calibri" w:hAnsi="Calibri"/>
          <w:sz w:val="24"/>
          <w:szCs w:val="24"/>
          <w:rtl w:val="0"/>
        </w:rPr>
        <w:t xml:space="preserve"> Great Old Broads for Wilderness, Turtle Lake Refuge, and the La Plata County Regional Housing Authority</w:t>
      </w:r>
      <w:r w:rsidDel="00000000" w:rsidR="00000000" w:rsidRPr="00000000">
        <w:rPr>
          <w:rFonts w:ascii="Calibri" w:cs="Calibri" w:eastAsia="Calibri" w:hAnsi="Calibri"/>
          <w:sz w:val="24"/>
          <w:szCs w:val="24"/>
          <w:rtl w:val="0"/>
        </w:rPr>
        <w:t xml:space="preserve"> hosting. </w:t>
      </w:r>
    </w:p>
    <w:p w:rsidR="00000000" w:rsidDel="00000000" w:rsidP="00000000" w:rsidRDefault="00000000" w:rsidRPr="00000000" w14:paraId="00000008">
      <w:pPr>
        <w:spacing w:line="240" w:lineRule="auto"/>
        <w:ind w:left="0" w:right="0" w:firstLine="0"/>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Marty Pool Sustainability Manager with the City of Durango said,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“Green Drinks is such a great way for members of our community to share and keep tabs on everything going on when it comes to sustainability and environmental efforts. Plus, it’s wonderful to spend time with everyone that cares about these issues every month. </w:t>
      </w:r>
      <w:r w:rsidDel="00000000" w:rsidR="00000000" w:rsidRPr="00000000">
        <w:rPr>
          <w:rFonts w:ascii="Calibri" w:cs="Calibri" w:eastAsia="Calibri" w:hAnsi="Calibri"/>
          <w:i w:val="1"/>
          <w:sz w:val="24"/>
          <w:szCs w:val="24"/>
          <w:rtl w:val="0"/>
        </w:rPr>
        <w:t xml:space="preserve">The City of Durango is excited to share information on several sustainability programs and incentives available to our community in 2025.”</w:t>
      </w:r>
    </w:p>
    <w:p w:rsidR="00000000" w:rsidDel="00000000" w:rsidP="00000000" w:rsidRDefault="00000000" w:rsidRPr="00000000" w14:paraId="00000009">
      <w:pPr>
        <w:spacing w:line="240" w:lineRule="auto"/>
        <w:ind w:left="0" w:righ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A">
      <w:pPr>
        <w:spacing w:line="240" w:lineRule="auto"/>
        <w:ind w:left="0" w:right="0" w:firstLine="0"/>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Tim Peterson, Cultural Landscapes Director with the Grand Canyon Trust said, </w:t>
      </w:r>
      <w:r w:rsidDel="00000000" w:rsidR="00000000" w:rsidRPr="00000000">
        <w:rPr>
          <w:rFonts w:ascii="Calibri" w:cs="Calibri" w:eastAsia="Calibri" w:hAnsi="Calibri"/>
          <w:i w:val="1"/>
          <w:sz w:val="24"/>
          <w:szCs w:val="24"/>
          <w:rtl w:val="0"/>
        </w:rPr>
        <w:t xml:space="preserve">“We really appreciate the opportunity that Green Drinks gives us to share our work with the Durango community. That community connection goes both ways − Green Drinks keeps us informed of all the great work other local nonprofits are doing too. That’s so meaningful in a world where we all spend too much time behind our screens.”</w:t>
      </w:r>
    </w:p>
    <w:p w:rsidR="00000000" w:rsidDel="00000000" w:rsidP="00000000" w:rsidRDefault="00000000" w:rsidRPr="00000000" w14:paraId="0000000B">
      <w:pPr>
        <w:spacing w:line="240" w:lineRule="auto"/>
        <w:ind w:left="0" w:righ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Sarah Tober, Executive Director of the La Plata Economic Alliance, said</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i w:val="1"/>
          <w:sz w:val="24"/>
          <w:szCs w:val="24"/>
          <w:highlight w:val="white"/>
          <w:rtl w:val="0"/>
        </w:rPr>
        <w:t xml:space="preserve"> "Green Drinks and the Sustainability Alliance of the SW continues to be the gathering place for sharing important sustainability initiatives, green economy opportunities, and highlights from local organizations working in this space. We are grateful to have this ongoing resource in our community and for their leadership in convening these meetings."</w:t>
      </w:r>
      <w:r w:rsidDel="00000000" w:rsidR="00000000" w:rsidRPr="00000000">
        <w:rPr>
          <w:rtl w:val="0"/>
        </w:rPr>
      </w:r>
    </w:p>
    <w:p w:rsidR="00000000" w:rsidDel="00000000" w:rsidP="00000000" w:rsidRDefault="00000000" w:rsidRPr="00000000" w14:paraId="0000000D">
      <w:pPr>
        <w:spacing w:line="240" w:lineRule="auto"/>
        <w:ind w:left="0" w:right="0"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ind w:left="0" w:right="0" w:firstLine="0"/>
        <w:rPr>
          <w:rFonts w:ascii="Calibri" w:cs="Calibri" w:eastAsia="Calibri" w:hAnsi="Calibri"/>
          <w:i w:val="1"/>
          <w:sz w:val="24"/>
          <w:szCs w:val="24"/>
          <w:highlight w:val="white"/>
        </w:rPr>
      </w:pPr>
      <w:r w:rsidDel="00000000" w:rsidR="00000000" w:rsidRPr="00000000">
        <w:rPr>
          <w:rFonts w:ascii="Calibri" w:cs="Calibri" w:eastAsia="Calibri" w:hAnsi="Calibri"/>
          <w:b w:val="1"/>
          <w:sz w:val="24"/>
          <w:szCs w:val="24"/>
          <w:highlight w:val="white"/>
          <w:rtl w:val="0"/>
        </w:rPr>
        <w:t xml:space="preserve">Doug McCarthy, CEO of Local First said, </w:t>
      </w:r>
      <w:r w:rsidDel="00000000" w:rsidR="00000000" w:rsidRPr="00000000">
        <w:rPr>
          <w:rFonts w:ascii="Calibri" w:cs="Calibri" w:eastAsia="Calibri" w:hAnsi="Calibri"/>
          <w:b w:val="1"/>
          <w:i w:val="1"/>
          <w:sz w:val="24"/>
          <w:szCs w:val="24"/>
          <w:highlight w:val="white"/>
          <w:rtl w:val="0"/>
        </w:rPr>
        <w:t xml:space="preserve">“</w:t>
      </w:r>
      <w:r w:rsidDel="00000000" w:rsidR="00000000" w:rsidRPr="00000000">
        <w:rPr>
          <w:rFonts w:ascii="Calibri" w:cs="Calibri" w:eastAsia="Calibri" w:hAnsi="Calibri"/>
          <w:i w:val="1"/>
          <w:sz w:val="24"/>
          <w:szCs w:val="24"/>
          <w:highlight w:val="white"/>
          <w:rtl w:val="0"/>
        </w:rPr>
        <w:t xml:space="preserve">Local First is delighted to support the Sustainability Alliance of Southwest Colorado as part of our mission to promote the triple bottom line of people, planet, and prosperity for everyone. We are looking forward to strengthening our connections with like-minded groups and individuals participating in Green Drinks during 2025.”</w:t>
      </w:r>
    </w:p>
    <w:p w:rsidR="00000000" w:rsidDel="00000000" w:rsidP="00000000" w:rsidRDefault="00000000" w:rsidRPr="00000000" w14:paraId="0000000F">
      <w:pPr>
        <w:spacing w:line="240" w:lineRule="auto"/>
        <w:ind w:left="0" w:right="0" w:firstLine="0"/>
        <w:rPr>
          <w:rFonts w:ascii="Calibri" w:cs="Calibri" w:eastAsia="Calibri" w:hAnsi="Calibri"/>
          <w:i w:val="1"/>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ind w:left="0" w:right="0" w:firstLine="0"/>
        <w:rPr>
          <w:rFonts w:ascii="Calibri" w:cs="Calibri" w:eastAsia="Calibri" w:hAnsi="Calibri"/>
          <w:i w:val="1"/>
          <w:sz w:val="24"/>
          <w:szCs w:val="24"/>
          <w:highlight w:val="white"/>
        </w:rPr>
      </w:pPr>
      <w:r w:rsidDel="00000000" w:rsidR="00000000" w:rsidRPr="00000000">
        <w:rPr>
          <w:rFonts w:ascii="Calibri" w:cs="Calibri" w:eastAsia="Calibri" w:hAnsi="Calibri"/>
          <w:b w:val="1"/>
          <w:sz w:val="24"/>
          <w:szCs w:val="24"/>
          <w:highlight w:val="white"/>
          <w:rtl w:val="0"/>
        </w:rPr>
        <w:t xml:space="preserve">Jenny Hill, Executive Director of 4Core said,</w:t>
      </w:r>
      <w:r w:rsidDel="00000000" w:rsidR="00000000" w:rsidRPr="00000000">
        <w:rPr>
          <w:rFonts w:ascii="Calibri" w:cs="Calibri" w:eastAsia="Calibri" w:hAnsi="Calibri"/>
          <w:i w:val="1"/>
          <w:sz w:val="24"/>
          <w:szCs w:val="24"/>
          <w:highlight w:val="white"/>
          <w:rtl w:val="0"/>
        </w:rPr>
        <w:t xml:space="preserve"> </w:t>
      </w:r>
      <w:r w:rsidDel="00000000" w:rsidR="00000000" w:rsidRPr="00000000">
        <w:rPr>
          <w:rFonts w:ascii="Calibri" w:cs="Calibri" w:eastAsia="Calibri" w:hAnsi="Calibri"/>
          <w:i w:val="1"/>
          <w:sz w:val="24"/>
          <w:szCs w:val="24"/>
          <w:highlight w:val="white"/>
          <w:rtl w:val="0"/>
        </w:rPr>
        <w:t xml:space="preserve">"Green Drinks is truly an integral part of the sustainability community here in Durango. We at 4CORE appreciate the opportunities for connection these gatherings provide, as individuals, businesses, and organizations come together to share ideas, forge partnerships and take action on the issues close to our hearts."</w:t>
      </w:r>
    </w:p>
    <w:p w:rsidR="00000000" w:rsidDel="00000000" w:rsidP="00000000" w:rsidRDefault="00000000" w:rsidRPr="00000000" w14:paraId="00000011">
      <w:pPr>
        <w:spacing w:line="240" w:lineRule="auto"/>
        <w:rPr>
          <w:rFonts w:ascii="Calibri" w:cs="Calibri" w:eastAsia="Calibri" w:hAnsi="Calibri"/>
          <w:i w:val="1"/>
          <w:sz w:val="24"/>
          <w:szCs w:val="24"/>
          <w:highlight w:val="white"/>
        </w:rPr>
      </w:pPr>
      <w:r w:rsidDel="00000000" w:rsidR="00000000" w:rsidRPr="00000000">
        <w:rPr>
          <w:rtl w:val="0"/>
        </w:rPr>
      </w:r>
    </w:p>
    <w:p w:rsidR="00000000" w:rsidDel="00000000" w:rsidP="00000000" w:rsidRDefault="00000000" w:rsidRPr="00000000" w14:paraId="00000012">
      <w:pPr>
        <w:spacing w:line="240" w:lineRule="auto"/>
        <w:ind w:left="0"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Anna Peterson, the Green Drinks volunteer organizer since 2015 said</w:t>
      </w:r>
      <w:r w:rsidDel="00000000" w:rsidR="00000000" w:rsidRPr="00000000">
        <w:rPr>
          <w:rFonts w:ascii="Calibri" w:cs="Calibri" w:eastAsia="Calibri" w:hAnsi="Calibri"/>
          <w:b w:val="1"/>
          <w:i w:val="1"/>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“It’s been really uplifting and encouraging to gather every month and hear about the inspiring work that so many local organizations are doing in our community and region. I look to Green Drinks to get a pulse on what’s happening around sustainability issues locally and how I can get involved. We are thrilled to have three local organizations hosting each month with almost 30 organizations hosting in 2025.” </w:t>
      </w:r>
      <w:r w:rsidDel="00000000" w:rsidR="00000000" w:rsidRPr="00000000">
        <w:br w:type="page"/>
      </w:r>
      <w:r w:rsidDel="00000000" w:rsidR="00000000" w:rsidRPr="00000000">
        <w:rPr>
          <w:rtl w:val="0"/>
        </w:rPr>
      </w:r>
    </w:p>
    <w:p w:rsidR="00000000" w:rsidDel="00000000" w:rsidP="00000000" w:rsidRDefault="00000000" w:rsidRPr="00000000" w14:paraId="00000013">
      <w:pPr>
        <w:spacing w:line="240" w:lineRule="auto"/>
        <w:ind w:left="0" w:right="0" w:firstLine="0"/>
        <w:jc w:val="center"/>
        <w:rPr>
          <w:rFonts w:ascii="Calibri" w:cs="Calibri" w:eastAsia="Calibri" w:hAnsi="Calibri"/>
          <w:color w:val="424242"/>
        </w:rPr>
      </w:pPr>
      <w:r w:rsidDel="00000000" w:rsidR="00000000" w:rsidRPr="00000000">
        <w:rPr>
          <w:rFonts w:ascii="Calibri" w:cs="Calibri" w:eastAsia="Calibri" w:hAnsi="Calibri"/>
          <w:b w:val="1"/>
          <w:sz w:val="24"/>
          <w:szCs w:val="24"/>
          <w:rtl w:val="0"/>
        </w:rPr>
        <w:t xml:space="preserve">Hosts in 2025 and the dates for Green Drinks include: </w:t>
      </w:r>
      <w:r w:rsidDel="00000000" w:rsidR="00000000" w:rsidRPr="00000000">
        <w:rPr>
          <w:rtl w:val="0"/>
        </w:rPr>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February 27 -</w:t>
      </w:r>
      <w:hyperlink r:id="rId8">
        <w:r w:rsidDel="00000000" w:rsidR="00000000" w:rsidRPr="00000000">
          <w:rPr>
            <w:rFonts w:ascii="Calibri" w:cs="Calibri" w:eastAsia="Calibri" w:hAnsi="Calibri"/>
            <w:color w:val="1155cc"/>
            <w:u w:val="single"/>
            <w:rtl w:val="0"/>
          </w:rPr>
          <w:t xml:space="preserve"> Great Old Broads for Wilderness South San Juan Chapter</w:t>
        </w:r>
      </w:hyperlink>
      <w:r w:rsidDel="00000000" w:rsidR="00000000" w:rsidRPr="00000000">
        <w:rPr>
          <w:rFonts w:ascii="Calibri" w:cs="Calibri" w:eastAsia="Calibri" w:hAnsi="Calibri"/>
          <w:rtl w:val="0"/>
        </w:rPr>
        <w:t xml:space="preserve"> and</w:t>
      </w:r>
      <w:hyperlink r:id="rId9">
        <w:r w:rsidDel="00000000" w:rsidR="00000000" w:rsidRPr="00000000">
          <w:rPr>
            <w:rFonts w:ascii="Calibri" w:cs="Calibri" w:eastAsia="Calibri" w:hAnsi="Calibri"/>
            <w:color w:val="1155cc"/>
            <w:u w:val="single"/>
            <w:rtl w:val="0"/>
          </w:rPr>
          <w:t xml:space="preserve"> Regional Housing Alliance of La Plata County</w:t>
        </w:r>
      </w:hyperlink>
      <w:r w:rsidDel="00000000" w:rsidR="00000000" w:rsidRPr="00000000">
        <w:rPr>
          <w:rFonts w:ascii="Calibri" w:cs="Calibri" w:eastAsia="Calibri" w:hAnsi="Calibri"/>
          <w:rtl w:val="0"/>
        </w:rPr>
        <w:t xml:space="preserve">, and </w:t>
      </w:r>
      <w:hyperlink r:id="rId10">
        <w:r w:rsidDel="00000000" w:rsidR="00000000" w:rsidRPr="00000000">
          <w:rPr>
            <w:rFonts w:ascii="Calibri" w:cs="Calibri" w:eastAsia="Calibri" w:hAnsi="Calibri"/>
            <w:color w:val="1155cc"/>
            <w:u w:val="single"/>
            <w:rtl w:val="0"/>
          </w:rPr>
          <w:t xml:space="preserve">Turtle Lake Refuge</w:t>
        </w:r>
      </w:hyperlink>
      <w:r w:rsidDel="00000000" w:rsidR="00000000" w:rsidRPr="00000000">
        <w:rPr>
          <w:rtl w:val="0"/>
        </w:rPr>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March 27 -</w:t>
      </w:r>
      <w:hyperlink r:id="rId11">
        <w:r w:rsidDel="00000000" w:rsidR="00000000" w:rsidRPr="00000000">
          <w:rPr>
            <w:rFonts w:ascii="Calibri" w:cs="Calibri" w:eastAsia="Calibri" w:hAnsi="Calibri"/>
            <w:color w:val="1155cc"/>
            <w:u w:val="single"/>
            <w:rtl w:val="0"/>
          </w:rPr>
          <w:t xml:space="preserve"> City of Durango</w:t>
        </w:r>
      </w:hyperlink>
      <w:r w:rsidDel="00000000" w:rsidR="00000000" w:rsidRPr="00000000">
        <w:rPr>
          <w:rFonts w:ascii="Calibri" w:cs="Calibri" w:eastAsia="Calibri" w:hAnsi="Calibri"/>
          <w:rtl w:val="0"/>
        </w:rPr>
        <w:t xml:space="preserve">,</w:t>
      </w:r>
      <w:hyperlink r:id="rId12">
        <w:r w:rsidDel="00000000" w:rsidR="00000000" w:rsidRPr="00000000">
          <w:rPr>
            <w:rFonts w:ascii="Calibri" w:cs="Calibri" w:eastAsia="Calibri" w:hAnsi="Calibri"/>
            <w:color w:val="1155cc"/>
            <w:u w:val="single"/>
            <w:rtl w:val="0"/>
          </w:rPr>
          <w:t xml:space="preserve"> Sustainability Alliance of SW Colorado</w:t>
        </w:r>
      </w:hyperlink>
      <w:r w:rsidDel="00000000" w:rsidR="00000000" w:rsidRPr="00000000">
        <w:rPr>
          <w:rFonts w:ascii="Calibri" w:cs="Calibri" w:eastAsia="Calibri" w:hAnsi="Calibri"/>
          <w:rtl w:val="0"/>
        </w:rPr>
        <w:t xml:space="preserve">, and</w:t>
      </w:r>
      <w:hyperlink r:id="rId13">
        <w:r w:rsidDel="00000000" w:rsidR="00000000" w:rsidRPr="00000000">
          <w:rPr>
            <w:rFonts w:ascii="Calibri" w:cs="Calibri" w:eastAsia="Calibri" w:hAnsi="Calibri"/>
            <w:color w:val="1155cc"/>
            <w:u w:val="single"/>
            <w:rtl w:val="0"/>
          </w:rPr>
          <w:t xml:space="preserve"> Durango Trails</w:t>
        </w:r>
      </w:hyperlink>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April 24 -</w:t>
      </w:r>
      <w:hyperlink r:id="rId14">
        <w:r w:rsidDel="00000000" w:rsidR="00000000" w:rsidRPr="00000000">
          <w:rPr>
            <w:rFonts w:ascii="Calibri" w:cs="Calibri" w:eastAsia="Calibri" w:hAnsi="Calibri"/>
            <w:color w:val="1155cc"/>
            <w:u w:val="single"/>
            <w:rtl w:val="0"/>
          </w:rPr>
          <w:t xml:space="preserve"> Manna</w:t>
        </w:r>
      </w:hyperlink>
      <w:r w:rsidDel="00000000" w:rsidR="00000000" w:rsidRPr="00000000">
        <w:rPr>
          <w:rFonts w:ascii="Calibri" w:cs="Calibri" w:eastAsia="Calibri" w:hAnsi="Calibri"/>
          <w:rtl w:val="0"/>
        </w:rPr>
        <w:t xml:space="preserve">,</w:t>
      </w:r>
      <w:hyperlink r:id="rId15">
        <w:r w:rsidDel="00000000" w:rsidR="00000000" w:rsidRPr="00000000">
          <w:rPr>
            <w:rFonts w:ascii="Calibri" w:cs="Calibri" w:eastAsia="Calibri" w:hAnsi="Calibri"/>
            <w:color w:val="1155cc"/>
            <w:u w:val="single"/>
            <w:rtl w:val="0"/>
          </w:rPr>
          <w:t xml:space="preserve"> San Juan Mountains Association</w:t>
        </w:r>
      </w:hyperlink>
      <w:r w:rsidDel="00000000" w:rsidR="00000000" w:rsidRPr="00000000">
        <w:rPr>
          <w:rFonts w:ascii="Calibri" w:cs="Calibri" w:eastAsia="Calibri" w:hAnsi="Calibri"/>
          <w:rtl w:val="0"/>
        </w:rPr>
        <w:t xml:space="preserve">, and</w:t>
      </w:r>
      <w:hyperlink r:id="rId16">
        <w:r w:rsidDel="00000000" w:rsidR="00000000" w:rsidRPr="00000000">
          <w:rPr>
            <w:rFonts w:ascii="Calibri" w:cs="Calibri" w:eastAsia="Calibri" w:hAnsi="Calibri"/>
            <w:color w:val="1155cc"/>
            <w:u w:val="single"/>
            <w:rtl w:val="0"/>
          </w:rPr>
          <w:t xml:space="preserve"> Southwest Conservation Corps</w:t>
        </w:r>
      </w:hyperlink>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May 29 -</w:t>
      </w:r>
      <w:hyperlink r:id="rId17">
        <w:r w:rsidDel="00000000" w:rsidR="00000000" w:rsidRPr="00000000">
          <w:rPr>
            <w:rFonts w:ascii="Calibri" w:cs="Calibri" w:eastAsia="Calibri" w:hAnsi="Calibri"/>
            <w:color w:val="1155cc"/>
            <w:u w:val="single"/>
            <w:rtl w:val="0"/>
          </w:rPr>
          <w:t xml:space="preserve"> Wildfire Adapted Partnership</w:t>
        </w:r>
      </w:hyperlink>
      <w:r w:rsidDel="00000000" w:rsidR="00000000" w:rsidRPr="00000000">
        <w:rPr>
          <w:rFonts w:ascii="Calibri" w:cs="Calibri" w:eastAsia="Calibri" w:hAnsi="Calibri"/>
          <w:rtl w:val="0"/>
        </w:rPr>
        <w:t xml:space="preserve">,</w:t>
      </w:r>
      <w:hyperlink r:id="rId18">
        <w:r w:rsidDel="00000000" w:rsidR="00000000" w:rsidRPr="00000000">
          <w:rPr>
            <w:rFonts w:ascii="Calibri" w:cs="Calibri" w:eastAsia="Calibri" w:hAnsi="Calibri"/>
            <w:color w:val="1155cc"/>
            <w:u w:val="single"/>
            <w:rtl w:val="0"/>
          </w:rPr>
          <w:t xml:space="preserve"> Durango Farmers Market</w:t>
        </w:r>
      </w:hyperlink>
      <w:r w:rsidDel="00000000" w:rsidR="00000000" w:rsidRPr="00000000">
        <w:rPr>
          <w:rFonts w:ascii="Calibri" w:cs="Calibri" w:eastAsia="Calibri" w:hAnsi="Calibri"/>
          <w:rtl w:val="0"/>
        </w:rPr>
        <w:t xml:space="preserve">, and</w:t>
      </w:r>
      <w:hyperlink r:id="rId19">
        <w:r w:rsidDel="00000000" w:rsidR="00000000" w:rsidRPr="00000000">
          <w:rPr>
            <w:rFonts w:ascii="Calibri" w:cs="Calibri" w:eastAsia="Calibri" w:hAnsi="Calibri"/>
            <w:color w:val="1155cc"/>
            <w:u w:val="single"/>
            <w:rtl w:val="0"/>
          </w:rPr>
          <w:t xml:space="preserve"> Visit Durango</w:t>
        </w:r>
      </w:hyperlink>
      <w:r w:rsidDel="00000000" w:rsidR="00000000" w:rsidRPr="00000000">
        <w:rPr>
          <w:rtl w:val="0"/>
        </w:rPr>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June 26 -</w:t>
      </w:r>
      <w:hyperlink r:id="rId20">
        <w:r w:rsidDel="00000000" w:rsidR="00000000" w:rsidRPr="00000000">
          <w:rPr>
            <w:rFonts w:ascii="Calibri" w:cs="Calibri" w:eastAsia="Calibri" w:hAnsi="Calibri"/>
            <w:color w:val="1155cc"/>
            <w:u w:val="single"/>
            <w:rtl w:val="0"/>
          </w:rPr>
          <w:t xml:space="preserve"> Mountain Studies Institute</w:t>
        </w:r>
      </w:hyperlink>
      <w:r w:rsidDel="00000000" w:rsidR="00000000" w:rsidRPr="00000000">
        <w:rPr>
          <w:rFonts w:ascii="Calibri" w:cs="Calibri" w:eastAsia="Calibri" w:hAnsi="Calibri"/>
          <w:rtl w:val="0"/>
        </w:rPr>
        <w:t xml:space="preserve">, and</w:t>
      </w:r>
      <w:hyperlink r:id="rId21">
        <w:r w:rsidDel="00000000" w:rsidR="00000000" w:rsidRPr="00000000">
          <w:rPr>
            <w:rFonts w:ascii="Calibri" w:cs="Calibri" w:eastAsia="Calibri" w:hAnsi="Calibri"/>
            <w:color w:val="1155cc"/>
            <w:u w:val="single"/>
            <w:rtl w:val="0"/>
          </w:rPr>
          <w:t xml:space="preserve"> Local First</w:t>
        </w:r>
      </w:hyperlink>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July 31-</w:t>
      </w:r>
      <w:hyperlink r:id="rId22">
        <w:r w:rsidDel="00000000" w:rsidR="00000000" w:rsidRPr="00000000">
          <w:rPr>
            <w:rFonts w:ascii="Calibri" w:cs="Calibri" w:eastAsia="Calibri" w:hAnsi="Calibri"/>
            <w:color w:val="1155cc"/>
            <w:u w:val="single"/>
            <w:rtl w:val="0"/>
          </w:rPr>
          <w:t xml:space="preserve"> Housing Solutions for the Southwest - HOWL – Housing Our Workforce Locally</w:t>
        </w:r>
      </w:hyperlink>
      <w:r w:rsidDel="00000000" w:rsidR="00000000" w:rsidRPr="00000000">
        <w:rPr>
          <w:rFonts w:ascii="Calibri" w:cs="Calibri" w:eastAsia="Calibri" w:hAnsi="Calibri"/>
          <w:rtl w:val="0"/>
        </w:rPr>
        <w:t xml:space="preserve">,</w:t>
      </w:r>
      <w:hyperlink r:id="rId23">
        <w:r w:rsidDel="00000000" w:rsidR="00000000" w:rsidRPr="00000000">
          <w:rPr>
            <w:rFonts w:ascii="Calibri" w:cs="Calibri" w:eastAsia="Calibri" w:hAnsi="Calibri"/>
            <w:color w:val="1155cc"/>
            <w:u w:val="single"/>
            <w:rtl w:val="0"/>
          </w:rPr>
          <w:t xml:space="preserve"> Citizens' Climate Lobby</w:t>
        </w:r>
      </w:hyperlink>
      <w:r w:rsidDel="00000000" w:rsidR="00000000" w:rsidRPr="00000000">
        <w:rPr>
          <w:rFonts w:ascii="Calibri" w:cs="Calibri" w:eastAsia="Calibri" w:hAnsi="Calibri"/>
          <w:rtl w:val="0"/>
        </w:rPr>
        <w:t xml:space="preserve">, and</w:t>
      </w:r>
      <w:hyperlink r:id="rId24">
        <w:r w:rsidDel="00000000" w:rsidR="00000000" w:rsidRPr="00000000">
          <w:rPr>
            <w:rFonts w:ascii="Calibri" w:cs="Calibri" w:eastAsia="Calibri" w:hAnsi="Calibri"/>
            <w:color w:val="1155cc"/>
            <w:u w:val="single"/>
            <w:rtl w:val="0"/>
          </w:rPr>
          <w:t xml:space="preserve"> 4CORE - Four Corners Office for Resource Efficiency</w:t>
        </w:r>
      </w:hyperlink>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August 28 -</w:t>
      </w:r>
      <w:hyperlink r:id="rId25">
        <w:r w:rsidDel="00000000" w:rsidR="00000000" w:rsidRPr="00000000">
          <w:rPr>
            <w:rFonts w:ascii="Calibri" w:cs="Calibri" w:eastAsia="Calibri" w:hAnsi="Calibri"/>
            <w:color w:val="1155cc"/>
            <w:u w:val="single"/>
            <w:rtl w:val="0"/>
          </w:rPr>
          <w:t xml:space="preserve"> La Plata Economic Development Alliance</w:t>
        </w:r>
      </w:hyperlink>
      <w:r w:rsidDel="00000000" w:rsidR="00000000" w:rsidRPr="00000000">
        <w:rPr>
          <w:rFonts w:ascii="Calibri" w:cs="Calibri" w:eastAsia="Calibri" w:hAnsi="Calibri"/>
          <w:rtl w:val="0"/>
        </w:rPr>
        <w:t xml:space="preserve">,</w:t>
      </w:r>
      <w:hyperlink r:id="rId26">
        <w:r w:rsidDel="00000000" w:rsidR="00000000" w:rsidRPr="00000000">
          <w:rPr>
            <w:rFonts w:ascii="Calibri" w:cs="Calibri" w:eastAsia="Calibri" w:hAnsi="Calibri"/>
            <w:color w:val="1155cc"/>
            <w:u w:val="single"/>
            <w:rtl w:val="0"/>
          </w:rPr>
          <w:t xml:space="preserve"> Environmental Center at Fort Lewis College</w:t>
        </w:r>
      </w:hyperlink>
      <w:r w:rsidDel="00000000" w:rsidR="00000000" w:rsidRPr="00000000">
        <w:rPr>
          <w:rFonts w:ascii="Calibri" w:cs="Calibri" w:eastAsia="Calibri" w:hAnsi="Calibri"/>
          <w:rtl w:val="0"/>
        </w:rPr>
        <w:t xml:space="preserve">, and Dark Sky Durango</w:t>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September 25 -</w:t>
      </w:r>
      <w:hyperlink r:id="rId27">
        <w:r w:rsidDel="00000000" w:rsidR="00000000" w:rsidRPr="00000000">
          <w:rPr>
            <w:rFonts w:ascii="Calibri" w:cs="Calibri" w:eastAsia="Calibri" w:hAnsi="Calibri"/>
            <w:color w:val="1155cc"/>
            <w:u w:val="single"/>
            <w:rtl w:val="0"/>
          </w:rPr>
          <w:t xml:space="preserve"> American Rivers</w:t>
        </w:r>
      </w:hyperlink>
      <w:r w:rsidDel="00000000" w:rsidR="00000000" w:rsidRPr="00000000">
        <w:rPr>
          <w:rFonts w:ascii="Calibri" w:cs="Calibri" w:eastAsia="Calibri" w:hAnsi="Calibri"/>
          <w:rtl w:val="0"/>
        </w:rPr>
        <w:t xml:space="preserve">,</w:t>
      </w:r>
      <w:hyperlink r:id="rId28">
        <w:r w:rsidDel="00000000" w:rsidR="00000000" w:rsidRPr="00000000">
          <w:rPr>
            <w:rFonts w:ascii="Calibri" w:cs="Calibri" w:eastAsia="Calibri" w:hAnsi="Calibri"/>
            <w:color w:val="1155cc"/>
            <w:u w:val="single"/>
            <w:rtl w:val="0"/>
          </w:rPr>
          <w:t xml:space="preserve"> Project RUN</w:t>
        </w:r>
      </w:hyperlink>
      <w:r w:rsidDel="00000000" w:rsidR="00000000" w:rsidRPr="00000000">
        <w:rPr>
          <w:rFonts w:ascii="Calibri" w:cs="Calibri" w:eastAsia="Calibri" w:hAnsi="Calibri"/>
          <w:rtl w:val="0"/>
        </w:rPr>
        <w:t xml:space="preserve">, and</w:t>
      </w:r>
      <w:hyperlink r:id="rId29">
        <w:r w:rsidDel="00000000" w:rsidR="00000000" w:rsidRPr="00000000">
          <w:rPr>
            <w:rFonts w:ascii="Calibri" w:cs="Calibri" w:eastAsia="Calibri" w:hAnsi="Calibri"/>
            <w:color w:val="1155cc"/>
            <w:u w:val="single"/>
            <w:rtl w:val="0"/>
          </w:rPr>
          <w:t xml:space="preserve"> San Juan Citizens Alliance</w:t>
        </w:r>
      </w:hyperlink>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October 30 -</w:t>
      </w:r>
      <w:hyperlink r:id="rId30">
        <w:r w:rsidDel="00000000" w:rsidR="00000000" w:rsidRPr="00000000">
          <w:rPr>
            <w:rFonts w:ascii="Calibri" w:cs="Calibri" w:eastAsia="Calibri" w:hAnsi="Calibri"/>
            <w:color w:val="1155cc"/>
            <w:u w:val="single"/>
            <w:rtl w:val="0"/>
          </w:rPr>
          <w:t xml:space="preserve"> Grand Canyon Trust</w:t>
        </w:r>
      </w:hyperlink>
      <w:r w:rsidDel="00000000" w:rsidR="00000000" w:rsidRPr="00000000">
        <w:rPr>
          <w:rFonts w:ascii="Calibri" w:cs="Calibri" w:eastAsia="Calibri" w:hAnsi="Calibri"/>
          <w:rtl w:val="0"/>
        </w:rPr>
        <w:t xml:space="preserve"> and </w:t>
      </w:r>
      <w:hyperlink r:id="rId31">
        <w:r w:rsidDel="00000000" w:rsidR="00000000" w:rsidRPr="00000000">
          <w:rPr>
            <w:rFonts w:ascii="Calibri" w:cs="Calibri" w:eastAsia="Calibri" w:hAnsi="Calibri"/>
            <w:color w:val="1155cc"/>
            <w:u w:val="single"/>
            <w:rtl w:val="0"/>
          </w:rPr>
          <w:t xml:space="preserve">The Wilderness Society</w:t>
        </w:r>
      </w:hyperlink>
      <w:r w:rsidDel="00000000" w:rsidR="00000000" w:rsidRPr="00000000">
        <w:rPr>
          <w:rtl w:val="0"/>
        </w:rPr>
      </w:r>
    </w:p>
    <w:p w:rsidR="00000000" w:rsidDel="00000000" w:rsidP="00000000" w:rsidRDefault="00000000" w:rsidRPr="00000000" w14:paraId="0000001D">
      <w:pPr>
        <w:spacing w:line="240" w:lineRule="auto"/>
        <w:ind w:left="0" w:right="0" w:firstLine="0"/>
        <w:jc w:val="center"/>
        <w:rPr>
          <w:rFonts w:ascii="Calibri" w:cs="Calibri" w:eastAsia="Calibri" w:hAnsi="Calibri"/>
          <w:color w:val="424242"/>
        </w:rPr>
      </w:pPr>
      <w:r w:rsidDel="00000000" w:rsidR="00000000" w:rsidRPr="00000000">
        <w:rPr>
          <w:rtl w:val="0"/>
        </w:rPr>
      </w:r>
    </w:p>
    <w:p w:rsidR="00000000" w:rsidDel="00000000" w:rsidP="00000000" w:rsidRDefault="00000000" w:rsidRPr="00000000" w14:paraId="0000001E">
      <w:pPr>
        <w:spacing w:line="240" w:lineRule="auto"/>
        <w:ind w:left="0" w:right="0" w:firstLine="0"/>
        <w:jc w:val="center"/>
        <w:rPr>
          <w:rFonts w:ascii="Calibri" w:cs="Calibri" w:eastAsia="Calibri" w:hAnsi="Calibri"/>
          <w:b w:val="1"/>
          <w:sz w:val="32"/>
          <w:szCs w:val="32"/>
          <w:highlight w:val="white"/>
        </w:rPr>
      </w:pPr>
      <w:hyperlink r:id="rId32">
        <w:r w:rsidDel="00000000" w:rsidR="00000000" w:rsidRPr="00000000">
          <w:rPr>
            <w:rFonts w:ascii="Calibri" w:cs="Calibri" w:eastAsia="Calibri" w:hAnsi="Calibri"/>
            <w:b w:val="1"/>
            <w:color w:val="1155cc"/>
            <w:sz w:val="32"/>
            <w:szCs w:val="32"/>
            <w:highlight w:val="white"/>
            <w:u w:val="single"/>
            <w:rtl w:val="0"/>
          </w:rPr>
          <w:t xml:space="preserve">LINK TO PHOTOS</w:t>
        </w:r>
      </w:hyperlink>
      <w:r w:rsidDel="00000000" w:rsidR="00000000" w:rsidRPr="00000000">
        <w:rPr>
          <w:rtl w:val="0"/>
        </w:rPr>
      </w:r>
    </w:p>
    <w:p w:rsidR="00000000" w:rsidDel="00000000" w:rsidP="00000000" w:rsidRDefault="00000000" w:rsidRPr="00000000" w14:paraId="0000001F">
      <w:pPr>
        <w:spacing w:after="160" w:line="240" w:lineRule="auto"/>
        <w:ind w:left="0" w:right="0" w:firstLine="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t>
      </w:r>
      <w:r w:rsidDel="00000000" w:rsidR="00000000" w:rsidRPr="00000000">
        <w:rPr>
          <w:rtl w:val="0"/>
        </w:rPr>
      </w:r>
    </w:p>
    <w:p w:rsidR="00000000" w:rsidDel="00000000" w:rsidP="00000000" w:rsidRDefault="00000000" w:rsidRPr="00000000" w14:paraId="00000020">
      <w:pPr>
        <w:spacing w:line="240" w:lineRule="auto"/>
        <w:ind w:left="0" w:right="0" w:firstLine="0"/>
        <w:rPr>
          <w:rFonts w:ascii="Calibri" w:cs="Calibri" w:eastAsia="Calibri" w:hAnsi="Calibri"/>
          <w:highlight w:val="white"/>
        </w:rPr>
      </w:pPr>
      <w:r w:rsidDel="00000000" w:rsidR="00000000" w:rsidRPr="00000000">
        <w:rPr>
          <w:rFonts w:ascii="Calibri" w:cs="Calibri" w:eastAsia="Calibri" w:hAnsi="Calibri"/>
          <w:b w:val="1"/>
          <w:rtl w:val="0"/>
        </w:rPr>
        <w:t xml:space="preserve">MORE INFORMATION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 Sustainability Alliance of Southwest Colorado (SASCO) networks with local organizations, businesses, governments, and individuals to create a more just society that prioritizes environmental stewardship, social equity, and a thriving local economy.</w:t>
      </w:r>
      <w:r w:rsidDel="00000000" w:rsidR="00000000" w:rsidRPr="00000000">
        <w:rPr>
          <w:rtl w:val="0"/>
        </w:rPr>
      </w:r>
    </w:p>
    <w:p w:rsidR="00000000" w:rsidDel="00000000" w:rsidP="00000000" w:rsidRDefault="00000000" w:rsidRPr="00000000" w14:paraId="00000021">
      <w:pPr>
        <w:spacing w:line="240" w:lineRule="auto"/>
        <w:ind w:left="0" w:righ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pacing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SASCO</w:t>
      </w:r>
      <w:r w:rsidDel="00000000" w:rsidR="00000000" w:rsidRPr="00000000">
        <w:rPr>
          <w:rFonts w:ascii="Calibri" w:cs="Calibri" w:eastAsia="Calibri" w:hAnsi="Calibri"/>
          <w:rtl w:val="0"/>
        </w:rPr>
        <w:t xml:space="preserve"> envisions a thriving community where people collaborate to support a resilient local economy and a healthy natural environment.</w:t>
      </w:r>
    </w:p>
    <w:p w:rsidR="00000000" w:rsidDel="00000000" w:rsidP="00000000" w:rsidRDefault="00000000" w:rsidRPr="00000000" w14:paraId="00000023">
      <w:pPr>
        <w:spacing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ind w:left="0" w:right="0" w:firstLine="0"/>
        <w:rPr>
          <w:rFonts w:ascii="Calibri" w:cs="Calibri" w:eastAsia="Calibri" w:hAnsi="Calibri"/>
        </w:rPr>
      </w:pPr>
      <w:r w:rsidDel="00000000" w:rsidR="00000000" w:rsidRPr="00000000">
        <w:rPr>
          <w:rFonts w:ascii="Calibri" w:cs="Calibri" w:eastAsia="Calibri" w:hAnsi="Calibri"/>
          <w:highlight w:val="white"/>
          <w:rtl w:val="0"/>
        </w:rPr>
        <w:t xml:space="preserve">Find out more t</w:t>
      </w:r>
      <w:r w:rsidDel="00000000" w:rsidR="00000000" w:rsidRPr="00000000">
        <w:rPr>
          <w:rFonts w:ascii="Calibri" w:cs="Calibri" w:eastAsia="Calibri" w:hAnsi="Calibri"/>
          <w:rtl w:val="0"/>
        </w:rPr>
        <w:t xml:space="preserve">hrough our local sustainability events </w:t>
      </w:r>
      <w:hyperlink r:id="rId33">
        <w:r w:rsidDel="00000000" w:rsidR="00000000" w:rsidRPr="00000000">
          <w:rPr>
            <w:rFonts w:ascii="Calibri" w:cs="Calibri" w:eastAsia="Calibri" w:hAnsi="Calibri"/>
            <w:color w:val="1155cc"/>
            <w:highlight w:val="white"/>
            <w:u w:val="single"/>
            <w:rtl w:val="0"/>
          </w:rPr>
          <w:t xml:space="preserve">calendar</w:t>
        </w:r>
      </w:hyperlink>
      <w:r w:rsidDel="00000000" w:rsidR="00000000" w:rsidRPr="00000000">
        <w:rPr>
          <w:rFonts w:ascii="Calibri" w:cs="Calibri" w:eastAsia="Calibri" w:hAnsi="Calibri"/>
          <w:rtl w:val="0"/>
        </w:rPr>
        <w:t xml:space="preserve">, our </w:t>
      </w:r>
      <w:hyperlink r:id="rId34">
        <w:r w:rsidDel="00000000" w:rsidR="00000000" w:rsidRPr="00000000">
          <w:rPr>
            <w:rFonts w:ascii="Calibri" w:cs="Calibri" w:eastAsia="Calibri" w:hAnsi="Calibri"/>
            <w:color w:val="1155cc"/>
            <w:highlight w:val="white"/>
            <w:u w:val="single"/>
            <w:rtl w:val="0"/>
          </w:rPr>
          <w:t xml:space="preserve">Facebook</w:t>
        </w:r>
      </w:hyperlink>
      <w:r w:rsidDel="00000000" w:rsidR="00000000" w:rsidRPr="00000000">
        <w:rPr>
          <w:rFonts w:ascii="Calibri" w:cs="Calibri" w:eastAsia="Calibri" w:hAnsi="Calibri"/>
          <w:rtl w:val="0"/>
        </w:rPr>
        <w:t xml:space="preserve"> page, the SASCO </w:t>
      </w:r>
      <w:hyperlink r:id="rId35">
        <w:r w:rsidDel="00000000" w:rsidR="00000000" w:rsidRPr="00000000">
          <w:rPr>
            <w:rFonts w:ascii="Calibri" w:cs="Calibri" w:eastAsia="Calibri" w:hAnsi="Calibri"/>
            <w:color w:val="1155cc"/>
            <w:highlight w:val="white"/>
            <w:u w:val="single"/>
            <w:rtl w:val="0"/>
          </w:rPr>
          <w:t xml:space="preserve">Website</w:t>
        </w:r>
      </w:hyperlink>
      <w:r w:rsidDel="00000000" w:rsidR="00000000" w:rsidRPr="00000000">
        <w:rPr>
          <w:rFonts w:ascii="Calibri" w:cs="Calibri" w:eastAsia="Calibri" w:hAnsi="Calibri"/>
          <w:rtl w:val="0"/>
        </w:rPr>
        <w:t xml:space="preserve"> and </w:t>
      </w:r>
      <w:hyperlink r:id="rId36">
        <w:r w:rsidDel="00000000" w:rsidR="00000000" w:rsidRPr="00000000">
          <w:rPr>
            <w:rFonts w:ascii="Calibri" w:cs="Calibri" w:eastAsia="Calibri" w:hAnsi="Calibri"/>
            <w:color w:val="1155cc"/>
            <w:highlight w:val="white"/>
            <w:u w:val="single"/>
            <w:rtl w:val="0"/>
          </w:rPr>
          <w:t xml:space="preserve">newsletter</w:t>
        </w:r>
      </w:hyperlink>
      <w:r w:rsidDel="00000000" w:rsidR="00000000" w:rsidRPr="00000000">
        <w:rPr>
          <w:rFonts w:ascii="Calibri" w:cs="Calibri" w:eastAsia="Calibri" w:hAnsi="Calibri"/>
          <w:rtl w:val="0"/>
        </w:rPr>
        <w:t xml:space="preserve">, and monthly Green Drinks. </w:t>
      </w:r>
    </w:p>
    <w:p w:rsidR="00000000" w:rsidDel="00000000" w:rsidP="00000000" w:rsidRDefault="00000000" w:rsidRPr="00000000" w14:paraId="00000025">
      <w:pPr>
        <w:spacing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ind w:left="0" w:right="0" w:firstLine="0"/>
        <w:rPr>
          <w:rFonts w:ascii="Calibri" w:cs="Calibri" w:eastAsia="Calibri" w:hAnsi="Calibri"/>
          <w:vertAlign w:val="superscript"/>
        </w:rPr>
      </w:pPr>
      <w:r w:rsidDel="00000000" w:rsidR="00000000" w:rsidRPr="00000000">
        <w:rPr>
          <w:rFonts w:ascii="Calibri" w:cs="Calibri" w:eastAsia="Calibri" w:hAnsi="Calibri"/>
          <w:b w:val="1"/>
          <w:rtl w:val="0"/>
        </w:rPr>
        <w:t xml:space="preserve">GREEN DRINKS INTERNATIONAL: </w:t>
      </w:r>
      <w:r w:rsidDel="00000000" w:rsidR="00000000" w:rsidRPr="00000000">
        <w:rPr>
          <w:rFonts w:ascii="Calibri" w:cs="Calibri" w:eastAsia="Calibri" w:hAnsi="Calibri"/>
          <w:color w:val="202122"/>
          <w:rtl w:val="0"/>
        </w:rPr>
        <w:t xml:space="preserve">Green Drinks is an informal networking event where sustainability minded people meet over drinks (non-alcoholic beverage welcome). The gatherings started in London in 1989 and takes place in over 700 places internationally.</w:t>
      </w:r>
      <w:r w:rsidDel="00000000" w:rsidR="00000000" w:rsidRPr="00000000">
        <w:rPr>
          <w:rtl w:val="0"/>
        </w:rPr>
      </w:r>
    </w:p>
    <w:p w:rsidR="00000000" w:rsidDel="00000000" w:rsidP="00000000" w:rsidRDefault="00000000" w:rsidRPr="00000000" w14:paraId="00000027">
      <w:pPr>
        <w:spacing w:line="240" w:lineRule="auto"/>
        <w:ind w:left="0" w:right="0" w:firstLine="0"/>
        <w:rPr>
          <w:rFonts w:ascii="Calibri" w:cs="Calibri" w:eastAsia="Calibri" w:hAnsi="Calibri"/>
        </w:rPr>
      </w:pPr>
      <w:r w:rsidDel="00000000" w:rsidR="00000000" w:rsidRPr="00000000">
        <w:rPr>
          <w:rtl w:val="0"/>
        </w:rPr>
      </w:r>
    </w:p>
    <w:sectPr>
      <w:pgSz w:h="15840" w:w="12240" w:orient="portrait"/>
      <w:pgMar w:bottom="360" w:top="270" w:left="90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mountainstudies.org/" TargetMode="External"/><Relationship Id="rId22" Type="http://schemas.openxmlformats.org/officeDocument/2006/relationships/hyperlink" Target="https://swhousingsolutions.com/" TargetMode="External"/><Relationship Id="rId21" Type="http://schemas.openxmlformats.org/officeDocument/2006/relationships/hyperlink" Target="https://local-first.org/" TargetMode="External"/><Relationship Id="rId24" Type="http://schemas.openxmlformats.org/officeDocument/2006/relationships/hyperlink" Target="http://fourcore.org/" TargetMode="External"/><Relationship Id="rId23" Type="http://schemas.openxmlformats.org/officeDocument/2006/relationships/hyperlink" Target="https://citizensclimatelobby.org/chapters/CO_Durang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aplatahousing.colorado.gov/" TargetMode="External"/><Relationship Id="rId26" Type="http://schemas.openxmlformats.org/officeDocument/2006/relationships/hyperlink" Target="https://www.fortlewis.edu/life-at-flc/clubs-organizations/environmental-center/ec-home" TargetMode="External"/><Relationship Id="rId25" Type="http://schemas.openxmlformats.org/officeDocument/2006/relationships/hyperlink" Target="https://yeslpc.com/" TargetMode="External"/><Relationship Id="rId28" Type="http://schemas.openxmlformats.org/officeDocument/2006/relationships/hyperlink" Target="https://yeslpc.com/" TargetMode="External"/><Relationship Id="rId27" Type="http://schemas.openxmlformats.org/officeDocument/2006/relationships/hyperlink" Target="https://www.americanrivers.org/"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www.sanjuancitizens.org/" TargetMode="External"/><Relationship Id="rId7" Type="http://schemas.openxmlformats.org/officeDocument/2006/relationships/hyperlink" Target="https://www.sustainableswcolorado.com/" TargetMode="External"/><Relationship Id="rId8" Type="http://schemas.openxmlformats.org/officeDocument/2006/relationships/hyperlink" Target="https://www.greatoldbroads.org/" TargetMode="External"/><Relationship Id="rId31" Type="http://schemas.openxmlformats.org/officeDocument/2006/relationships/hyperlink" Target="https://www.wilderness.org/" TargetMode="External"/><Relationship Id="rId30" Type="http://schemas.openxmlformats.org/officeDocument/2006/relationships/hyperlink" Target="https://www.grandcanyontrust.org/" TargetMode="External"/><Relationship Id="rId11" Type="http://schemas.openxmlformats.org/officeDocument/2006/relationships/hyperlink" Target="http://www.durangogov.org/" TargetMode="External"/><Relationship Id="rId33" Type="http://schemas.openxmlformats.org/officeDocument/2006/relationships/hyperlink" Target="https://www.sustainableswcolorado.com/?page_id=20" TargetMode="External"/><Relationship Id="rId10" Type="http://schemas.openxmlformats.org/officeDocument/2006/relationships/hyperlink" Target="https://www.turtlelakerefuge.org/" TargetMode="External"/><Relationship Id="rId32" Type="http://schemas.openxmlformats.org/officeDocument/2006/relationships/hyperlink" Target="https://www.sustainableswcolorado.com/" TargetMode="External"/><Relationship Id="rId13" Type="http://schemas.openxmlformats.org/officeDocument/2006/relationships/hyperlink" Target="https://www.durangotrails.org/" TargetMode="External"/><Relationship Id="rId35" Type="http://schemas.openxmlformats.org/officeDocument/2006/relationships/hyperlink" Target="https://www.sustainableswcolorado.com/?" TargetMode="External"/><Relationship Id="rId12" Type="http://schemas.openxmlformats.org/officeDocument/2006/relationships/hyperlink" Target="https://www.sustainableswcolorado.com/" TargetMode="External"/><Relationship Id="rId34" Type="http://schemas.openxmlformats.org/officeDocument/2006/relationships/hyperlink" Target="https://www.facebook.com/sustainableswco" TargetMode="External"/><Relationship Id="rId15" Type="http://schemas.openxmlformats.org/officeDocument/2006/relationships/hyperlink" Target="https://sjma.org/?" TargetMode="External"/><Relationship Id="rId14" Type="http://schemas.openxmlformats.org/officeDocument/2006/relationships/hyperlink" Target="https://www.mannasoupkitchen.org/" TargetMode="External"/><Relationship Id="rId36" Type="http://schemas.openxmlformats.org/officeDocument/2006/relationships/hyperlink" Target="https://mailchi.mp/d25d118e6c4f/january2022-20126400" TargetMode="External"/><Relationship Id="rId17" Type="http://schemas.openxmlformats.org/officeDocument/2006/relationships/hyperlink" Target="https://www.wildfireadapted.org/" TargetMode="External"/><Relationship Id="rId16" Type="http://schemas.openxmlformats.org/officeDocument/2006/relationships/hyperlink" Target="https://sccorps.org/" TargetMode="External"/><Relationship Id="rId19" Type="http://schemas.openxmlformats.org/officeDocument/2006/relationships/hyperlink" Target="https://www.durango.org/" TargetMode="External"/><Relationship Id="rId18" Type="http://schemas.openxmlformats.org/officeDocument/2006/relationships/hyperlink" Target="http://www.durangofarmersmark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